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25C4" w14:textId="77777777" w:rsidR="001812C0" w:rsidRDefault="001812C0" w:rsidP="001812C0">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5"/>
                    <a:stretch>
                      <a:fillRect/>
                    </a:stretch>
                  </pic:blipFill>
                  <pic:spPr>
                    <a:xfrm>
                      <a:off x="0" y="0"/>
                      <a:ext cx="1458129" cy="1094236"/>
                    </a:xfrm>
                    <a:prstGeom prst="rect">
                      <a:avLst/>
                    </a:prstGeom>
                  </pic:spPr>
                </pic:pic>
              </a:graphicData>
            </a:graphic>
          </wp:inline>
        </w:drawing>
      </w:r>
    </w:p>
    <w:p w14:paraId="756BC10F" w14:textId="77777777" w:rsidR="001812C0" w:rsidRPr="002929E3" w:rsidRDefault="001812C0" w:rsidP="001812C0">
      <w:pPr>
        <w:pStyle w:val="NormaleWeb"/>
        <w:shd w:val="clear" w:color="auto" w:fill="FFFFFF"/>
        <w:spacing w:before="0" w:beforeAutospacing="0" w:after="0" w:afterAutospacing="0"/>
        <w:jc w:val="center"/>
        <w:rPr>
          <w:b/>
          <w:bCs/>
          <w:color w:val="242424"/>
          <w:sz w:val="24"/>
          <w:szCs w:val="24"/>
        </w:rPr>
      </w:pPr>
    </w:p>
    <w:p w14:paraId="714B96F0" w14:textId="77777777" w:rsidR="002929E3" w:rsidRDefault="002929E3" w:rsidP="003461B1">
      <w:pPr>
        <w:pStyle w:val="NormaleWeb"/>
        <w:shd w:val="clear" w:color="auto" w:fill="FFFFFF"/>
        <w:spacing w:before="0" w:beforeAutospacing="0" w:after="0" w:afterAutospacing="0" w:line="276" w:lineRule="auto"/>
        <w:jc w:val="center"/>
        <w:rPr>
          <w:b/>
          <w:bCs/>
          <w:sz w:val="28"/>
          <w:szCs w:val="28"/>
        </w:rPr>
      </w:pPr>
    </w:p>
    <w:p w14:paraId="1E30D23A" w14:textId="26ADB6D3" w:rsidR="003461B1" w:rsidRPr="002929E3" w:rsidRDefault="001812C0" w:rsidP="003461B1">
      <w:pPr>
        <w:pStyle w:val="NormaleWeb"/>
        <w:shd w:val="clear" w:color="auto" w:fill="FFFFFF"/>
        <w:spacing w:before="0" w:beforeAutospacing="0" w:after="0" w:afterAutospacing="0" w:line="276" w:lineRule="auto"/>
        <w:jc w:val="center"/>
        <w:rPr>
          <w:b/>
          <w:bCs/>
          <w:sz w:val="28"/>
          <w:szCs w:val="28"/>
        </w:rPr>
      </w:pPr>
      <w:r w:rsidRPr="002929E3">
        <w:rPr>
          <w:b/>
          <w:bCs/>
          <w:sz w:val="28"/>
          <w:szCs w:val="28"/>
        </w:rPr>
        <w:t>Comunicato stampa</w:t>
      </w:r>
    </w:p>
    <w:p w14:paraId="0CB37BCF" w14:textId="77777777" w:rsidR="003461B1" w:rsidRPr="002929E3" w:rsidRDefault="003461B1" w:rsidP="003461B1">
      <w:pPr>
        <w:pStyle w:val="NormaleWeb"/>
        <w:shd w:val="clear" w:color="auto" w:fill="FFFFFF"/>
        <w:spacing w:before="0" w:beforeAutospacing="0" w:after="0" w:afterAutospacing="0" w:line="276" w:lineRule="auto"/>
        <w:jc w:val="center"/>
        <w:rPr>
          <w:b/>
          <w:bCs/>
          <w:sz w:val="28"/>
          <w:szCs w:val="28"/>
        </w:rPr>
      </w:pPr>
    </w:p>
    <w:p w14:paraId="2EDFF408" w14:textId="77777777" w:rsidR="002929E3" w:rsidRDefault="002929E3" w:rsidP="002929E3">
      <w:pPr>
        <w:shd w:val="clear" w:color="auto" w:fill="FFFFFF" w:themeFill="background1"/>
        <w:spacing w:after="0" w:line="240" w:lineRule="auto"/>
        <w:jc w:val="center"/>
        <w:rPr>
          <w:rFonts w:ascii="Calibri" w:eastAsia="Calibri" w:hAnsi="Calibri" w:cs="Calibri"/>
          <w:b/>
          <w:bCs/>
          <w:sz w:val="28"/>
          <w:szCs w:val="28"/>
        </w:rPr>
      </w:pPr>
      <w:r w:rsidRPr="002929E3">
        <w:rPr>
          <w:rFonts w:ascii="Calibri" w:eastAsia="Calibri" w:hAnsi="Calibri" w:cs="Calibri"/>
          <w:b/>
          <w:bCs/>
          <w:sz w:val="28"/>
          <w:szCs w:val="28"/>
        </w:rPr>
        <w:t xml:space="preserve">FIEG - Audizione alla Camera sul Decreto Cultura: </w:t>
      </w:r>
    </w:p>
    <w:p w14:paraId="00B2B60F" w14:textId="60A1A2BB" w:rsidR="002929E3" w:rsidRDefault="002929E3" w:rsidP="002929E3">
      <w:pPr>
        <w:shd w:val="clear" w:color="auto" w:fill="FFFFFF" w:themeFill="background1"/>
        <w:spacing w:after="0" w:line="240" w:lineRule="auto"/>
        <w:jc w:val="center"/>
        <w:rPr>
          <w:rFonts w:ascii="Calibri" w:eastAsia="Calibri" w:hAnsi="Calibri" w:cs="Calibri"/>
          <w:b/>
          <w:bCs/>
          <w:sz w:val="28"/>
          <w:szCs w:val="28"/>
        </w:rPr>
      </w:pPr>
      <w:r w:rsidRPr="002929E3">
        <w:rPr>
          <w:rFonts w:ascii="Calibri" w:eastAsia="Calibri" w:hAnsi="Calibri" w:cs="Calibri"/>
          <w:b/>
          <w:bCs/>
          <w:sz w:val="28"/>
          <w:szCs w:val="28"/>
        </w:rPr>
        <w:t>il fondo per i quotidiani è il riconoscimento dell’importanza dei giornali</w:t>
      </w:r>
    </w:p>
    <w:p w14:paraId="53896FCD" w14:textId="77777777" w:rsidR="002929E3" w:rsidRPr="002929E3" w:rsidRDefault="002929E3" w:rsidP="002929E3">
      <w:pPr>
        <w:shd w:val="clear" w:color="auto" w:fill="FFFFFF" w:themeFill="background1"/>
        <w:spacing w:after="0" w:line="240" w:lineRule="auto"/>
        <w:jc w:val="center"/>
        <w:rPr>
          <w:rFonts w:ascii="Calibri" w:eastAsia="Calibri" w:hAnsi="Calibri" w:cs="Calibri"/>
          <w:i/>
          <w:iCs/>
          <w:sz w:val="28"/>
          <w:szCs w:val="28"/>
        </w:rPr>
      </w:pPr>
    </w:p>
    <w:p w14:paraId="62FEFBCB" w14:textId="77777777" w:rsidR="002929E3" w:rsidRPr="002929E3" w:rsidRDefault="002929E3" w:rsidP="002929E3">
      <w:pPr>
        <w:shd w:val="clear" w:color="auto" w:fill="FFFFFF" w:themeFill="background1"/>
        <w:spacing w:after="0" w:line="240" w:lineRule="auto"/>
        <w:jc w:val="center"/>
        <w:rPr>
          <w:rFonts w:ascii="Calibri" w:eastAsia="Calibri" w:hAnsi="Calibri" w:cs="Calibri"/>
          <w:i/>
          <w:iCs/>
          <w:sz w:val="28"/>
          <w:szCs w:val="28"/>
        </w:rPr>
      </w:pPr>
      <w:r w:rsidRPr="002929E3">
        <w:rPr>
          <w:rFonts w:ascii="Calibri" w:eastAsia="Calibri" w:hAnsi="Calibri" w:cs="Calibri"/>
          <w:i/>
          <w:iCs/>
          <w:sz w:val="28"/>
          <w:szCs w:val="28"/>
        </w:rPr>
        <w:t>“Al Fondo il due per cento delle risorse assegnate al cinema e agli spettacoli dal vivo”</w:t>
      </w:r>
    </w:p>
    <w:p w14:paraId="6B0E8A3D" w14:textId="77777777" w:rsidR="002929E3" w:rsidRPr="002929E3" w:rsidRDefault="002929E3" w:rsidP="002929E3">
      <w:pPr>
        <w:shd w:val="clear" w:color="auto" w:fill="FFFFFF" w:themeFill="background1"/>
        <w:spacing w:after="0" w:line="240" w:lineRule="auto"/>
        <w:jc w:val="both"/>
        <w:rPr>
          <w:rFonts w:ascii="Calibri" w:eastAsia="Calibri" w:hAnsi="Calibri" w:cs="Calibri"/>
          <w:i/>
          <w:iCs/>
          <w:sz w:val="24"/>
          <w:szCs w:val="24"/>
        </w:rPr>
      </w:pPr>
    </w:p>
    <w:p w14:paraId="27DA3641" w14:textId="29C921A1" w:rsidR="002929E3" w:rsidRPr="002929E3" w:rsidRDefault="002929E3" w:rsidP="002929E3">
      <w:pPr>
        <w:shd w:val="clear" w:color="auto" w:fill="FFFFFF" w:themeFill="background1"/>
        <w:spacing w:before="100" w:beforeAutospacing="1" w:after="100" w:afterAutospacing="1"/>
        <w:jc w:val="both"/>
        <w:rPr>
          <w:rFonts w:ascii="Calibri" w:eastAsia="Calibri" w:hAnsi="Calibri" w:cs="Calibri"/>
          <w:sz w:val="24"/>
          <w:szCs w:val="24"/>
        </w:rPr>
      </w:pPr>
      <w:r>
        <w:rPr>
          <w:rFonts w:ascii="Calibri" w:eastAsia="Calibri" w:hAnsi="Calibri" w:cs="Calibri"/>
          <w:sz w:val="24"/>
          <w:szCs w:val="24"/>
        </w:rPr>
        <w:t xml:space="preserve">Roma, 15 gennaio 2025 - </w:t>
      </w:r>
      <w:r w:rsidRPr="002929E3">
        <w:rPr>
          <w:rFonts w:ascii="Calibri" w:eastAsia="Calibri" w:hAnsi="Calibri" w:cs="Calibri"/>
          <w:sz w:val="24"/>
          <w:szCs w:val="24"/>
        </w:rPr>
        <w:t xml:space="preserve">Si è svolta oggi, presso la Commissione Cultura della Camera, l’Audizione della Fieg – rappresentata dal Presidente, Andrea Riffeser Monti – nell'ambito della conversione in legge del Decreto-legge </w:t>
      </w:r>
      <w:r>
        <w:rPr>
          <w:rFonts w:ascii="Calibri" w:eastAsia="Calibri" w:hAnsi="Calibri" w:cs="Calibri"/>
          <w:sz w:val="24"/>
          <w:szCs w:val="24"/>
        </w:rPr>
        <w:t>C</w:t>
      </w:r>
      <w:r w:rsidRPr="002929E3">
        <w:rPr>
          <w:rFonts w:ascii="Calibri" w:eastAsia="Calibri" w:hAnsi="Calibri" w:cs="Calibri"/>
          <w:sz w:val="24"/>
          <w:szCs w:val="24"/>
        </w:rPr>
        <w:t>ultura.</w:t>
      </w:r>
    </w:p>
    <w:p w14:paraId="79602B42" w14:textId="77777777" w:rsidR="002929E3" w:rsidRPr="002929E3" w:rsidRDefault="002929E3" w:rsidP="002929E3">
      <w:pPr>
        <w:shd w:val="clear" w:color="auto" w:fill="FFFFFF" w:themeFill="background1"/>
        <w:spacing w:before="200" w:after="200"/>
        <w:jc w:val="both"/>
        <w:rPr>
          <w:rFonts w:ascii="Calibri" w:eastAsia="Calibri" w:hAnsi="Calibri" w:cs="Calibri"/>
          <w:sz w:val="24"/>
          <w:szCs w:val="24"/>
        </w:rPr>
      </w:pPr>
      <w:r w:rsidRPr="002929E3">
        <w:rPr>
          <w:rFonts w:ascii="Calibri" w:eastAsia="Calibri" w:hAnsi="Calibri" w:cs="Calibri"/>
          <w:sz w:val="24"/>
          <w:szCs w:val="24"/>
        </w:rPr>
        <w:t>Nel corso dell’audizione il Presidente Riffeser ha espresso la soddisfazione degli editori associati alla Fieg per l’istituzione, per il 2025, del Fondo di dieci milioni per ampliare l’offerta culturale dei quotidiani in formato cartaceo.</w:t>
      </w:r>
    </w:p>
    <w:p w14:paraId="79688666" w14:textId="06A37B48" w:rsidR="002929E3" w:rsidRPr="002929E3" w:rsidRDefault="002929E3" w:rsidP="002929E3">
      <w:pPr>
        <w:shd w:val="clear" w:color="auto" w:fill="FFFFFF" w:themeFill="background1"/>
        <w:spacing w:before="200" w:after="200"/>
        <w:jc w:val="both"/>
        <w:rPr>
          <w:rFonts w:ascii="Calibri" w:eastAsia="Calibri" w:hAnsi="Calibri" w:cs="Calibri"/>
          <w:sz w:val="24"/>
          <w:szCs w:val="24"/>
        </w:rPr>
      </w:pPr>
      <w:r w:rsidRPr="002929E3">
        <w:rPr>
          <w:rFonts w:ascii="Calibri" w:eastAsia="Calibri" w:hAnsi="Calibri" w:cs="Calibri"/>
          <w:sz w:val="24"/>
          <w:szCs w:val="24"/>
        </w:rPr>
        <w:t xml:space="preserve">“La volontà di sostenere lo sforzo per potenziare l’offerta delle pagine culturali dei nostri quotidiani, nazionali e locali, costituisce – ha affermato Riffeser </w:t>
      </w:r>
      <w:r>
        <w:rPr>
          <w:rFonts w:ascii="Calibri" w:eastAsia="Calibri" w:hAnsi="Calibri" w:cs="Calibri"/>
          <w:sz w:val="24"/>
          <w:szCs w:val="24"/>
        </w:rPr>
        <w:t xml:space="preserve">– </w:t>
      </w:r>
      <w:r w:rsidRPr="002929E3">
        <w:rPr>
          <w:rFonts w:ascii="Calibri" w:eastAsia="Calibri" w:hAnsi="Calibri" w:cs="Calibri"/>
          <w:sz w:val="24"/>
          <w:szCs w:val="24"/>
        </w:rPr>
        <w:t>il concreto riconoscimento della funzione insostituibile dei giornali anche nella promozione della fruizione della cultura, dello spettacolo e della comunicazione audiovisiva”.</w:t>
      </w:r>
    </w:p>
    <w:p w14:paraId="39F8E7F9" w14:textId="0C482C35" w:rsidR="002929E3" w:rsidRPr="002929E3" w:rsidRDefault="002929E3" w:rsidP="002929E3">
      <w:pPr>
        <w:shd w:val="clear" w:color="auto" w:fill="FFFFFF" w:themeFill="background1"/>
        <w:spacing w:before="200" w:after="200"/>
        <w:jc w:val="both"/>
        <w:rPr>
          <w:rFonts w:ascii="Calibri" w:eastAsia="Calibri" w:hAnsi="Calibri" w:cs="Calibri"/>
          <w:sz w:val="24"/>
          <w:szCs w:val="24"/>
        </w:rPr>
      </w:pPr>
      <w:r w:rsidRPr="002929E3">
        <w:rPr>
          <w:rFonts w:ascii="Calibri" w:eastAsia="Calibri" w:hAnsi="Calibri" w:cs="Calibri"/>
          <w:sz w:val="24"/>
          <w:szCs w:val="24"/>
        </w:rPr>
        <w:t xml:space="preserve">“Occorre però </w:t>
      </w:r>
      <w:r>
        <w:rPr>
          <w:rFonts w:ascii="Calibri" w:eastAsia="Calibri" w:hAnsi="Calibri" w:cs="Calibri"/>
          <w:sz w:val="24"/>
          <w:szCs w:val="24"/>
        </w:rPr>
        <w:t xml:space="preserve">– </w:t>
      </w:r>
      <w:r w:rsidRPr="002929E3">
        <w:rPr>
          <w:rFonts w:ascii="Calibri" w:eastAsia="Calibri" w:hAnsi="Calibri" w:cs="Calibri"/>
          <w:sz w:val="24"/>
          <w:szCs w:val="24"/>
        </w:rPr>
        <w:t>ha concluso il Presidente della Fieg – superare l’episodicità dell’intervento</w:t>
      </w:r>
      <w:r>
        <w:rPr>
          <w:rFonts w:ascii="Calibri" w:eastAsia="Calibri" w:hAnsi="Calibri" w:cs="Calibri"/>
          <w:sz w:val="24"/>
          <w:szCs w:val="24"/>
        </w:rPr>
        <w:t>,</w:t>
      </w:r>
      <w:r w:rsidRPr="002929E3">
        <w:rPr>
          <w:rFonts w:ascii="Calibri" w:eastAsia="Calibri" w:hAnsi="Calibri" w:cs="Calibri"/>
          <w:sz w:val="24"/>
          <w:szCs w:val="24"/>
        </w:rPr>
        <w:t xml:space="preserve"> previsto solo per il 2025: gli editori della Fieg propongono di rendere strutturale il Fondo e di destinargli almeno il due per cento delle risorse che la legge di Bilancio assegna ogni anno al cinema e agli spettacoli dal vivo”.</w:t>
      </w:r>
    </w:p>
    <w:p w14:paraId="1CE80B1C" w14:textId="77777777" w:rsidR="002929E3" w:rsidRPr="002929E3" w:rsidRDefault="002929E3" w:rsidP="002929E3">
      <w:pPr>
        <w:shd w:val="clear" w:color="auto" w:fill="FFFFFF" w:themeFill="background1"/>
        <w:spacing w:before="200" w:after="200"/>
        <w:jc w:val="both"/>
        <w:rPr>
          <w:rFonts w:ascii="Calibri" w:eastAsia="Calibri" w:hAnsi="Calibri" w:cs="Calibri"/>
          <w:color w:val="000000" w:themeColor="text1"/>
          <w:sz w:val="24"/>
          <w:szCs w:val="24"/>
        </w:rPr>
      </w:pPr>
    </w:p>
    <w:p w14:paraId="0CFEE7DF" w14:textId="77777777" w:rsidR="002929E3" w:rsidRPr="002929E3" w:rsidRDefault="002929E3" w:rsidP="002929E3">
      <w:pPr>
        <w:shd w:val="clear" w:color="auto" w:fill="FFFFFF" w:themeFill="background1"/>
        <w:spacing w:before="200" w:after="200"/>
        <w:jc w:val="both"/>
        <w:rPr>
          <w:rFonts w:ascii="Calibri" w:eastAsia="Calibri" w:hAnsi="Calibri" w:cs="Calibri"/>
          <w:color w:val="000000" w:themeColor="text1"/>
          <w:sz w:val="24"/>
          <w:szCs w:val="24"/>
        </w:rPr>
      </w:pPr>
    </w:p>
    <w:p w14:paraId="2A12206B" w14:textId="77777777" w:rsidR="002929E3" w:rsidRPr="002929E3" w:rsidRDefault="002929E3" w:rsidP="002929E3">
      <w:pPr>
        <w:jc w:val="both"/>
        <w:rPr>
          <w:rFonts w:ascii="Calibri" w:eastAsia="Calibri" w:hAnsi="Calibri" w:cs="Calibri"/>
          <w:color w:val="000000" w:themeColor="text1"/>
          <w:sz w:val="24"/>
          <w:szCs w:val="24"/>
        </w:rPr>
      </w:pPr>
    </w:p>
    <w:p w14:paraId="14726A83" w14:textId="77777777" w:rsidR="002929E3" w:rsidRPr="002929E3" w:rsidRDefault="002929E3" w:rsidP="002929E3">
      <w:pPr>
        <w:shd w:val="clear" w:color="auto" w:fill="FFFFFF" w:themeFill="background1"/>
        <w:spacing w:before="200" w:after="200"/>
        <w:jc w:val="both"/>
        <w:rPr>
          <w:rFonts w:ascii="Calibri" w:eastAsia="Calibri" w:hAnsi="Calibri" w:cs="Calibri"/>
          <w:sz w:val="24"/>
          <w:szCs w:val="24"/>
        </w:rPr>
      </w:pPr>
    </w:p>
    <w:p w14:paraId="7B0223B2" w14:textId="7E21FE02" w:rsidR="00BD33E1" w:rsidRPr="002929E3" w:rsidRDefault="00BD33E1" w:rsidP="002929E3">
      <w:pPr>
        <w:pStyle w:val="NormaleWeb"/>
        <w:shd w:val="clear" w:color="auto" w:fill="FFFFFF"/>
        <w:spacing w:before="0" w:beforeAutospacing="0" w:after="0" w:afterAutospacing="0" w:line="276" w:lineRule="auto"/>
        <w:jc w:val="center"/>
        <w:rPr>
          <w:sz w:val="24"/>
          <w:szCs w:val="24"/>
        </w:rPr>
      </w:pPr>
    </w:p>
    <w:p w14:paraId="7E010D88" w14:textId="77777777" w:rsidR="002929E3" w:rsidRPr="002929E3" w:rsidRDefault="002929E3">
      <w:pPr>
        <w:pStyle w:val="NormaleWeb"/>
        <w:shd w:val="clear" w:color="auto" w:fill="FFFFFF"/>
        <w:spacing w:before="0" w:beforeAutospacing="0" w:after="0" w:afterAutospacing="0" w:line="276" w:lineRule="auto"/>
        <w:jc w:val="center"/>
        <w:rPr>
          <w:sz w:val="24"/>
          <w:szCs w:val="24"/>
        </w:rPr>
      </w:pPr>
    </w:p>
    <w:sectPr w:rsidR="002929E3" w:rsidRPr="002929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A58"/>
    <w:multiLevelType w:val="hybridMultilevel"/>
    <w:tmpl w:val="00482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B7506"/>
    <w:multiLevelType w:val="multilevel"/>
    <w:tmpl w:val="730E8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6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0440A8"/>
    <w:rsid w:val="000B7D71"/>
    <w:rsid w:val="000C6506"/>
    <w:rsid w:val="001812C0"/>
    <w:rsid w:val="001962B7"/>
    <w:rsid w:val="001D50C9"/>
    <w:rsid w:val="002013DC"/>
    <w:rsid w:val="002929E3"/>
    <w:rsid w:val="002E17B9"/>
    <w:rsid w:val="0034349B"/>
    <w:rsid w:val="003461B1"/>
    <w:rsid w:val="00394547"/>
    <w:rsid w:val="003E0C00"/>
    <w:rsid w:val="00423194"/>
    <w:rsid w:val="00452044"/>
    <w:rsid w:val="004D48A0"/>
    <w:rsid w:val="005729B4"/>
    <w:rsid w:val="00594C30"/>
    <w:rsid w:val="005A68CF"/>
    <w:rsid w:val="009151BA"/>
    <w:rsid w:val="00A4014B"/>
    <w:rsid w:val="00A94B84"/>
    <w:rsid w:val="00AD08CA"/>
    <w:rsid w:val="00AD0A02"/>
    <w:rsid w:val="00B0602B"/>
    <w:rsid w:val="00BD33E1"/>
    <w:rsid w:val="00C32B11"/>
    <w:rsid w:val="00C32E6F"/>
    <w:rsid w:val="00C6252B"/>
    <w:rsid w:val="00CB05E7"/>
    <w:rsid w:val="00DF4973"/>
    <w:rsid w:val="00EF1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 w:type="paragraph" w:styleId="Paragrafoelenco">
    <w:name w:val="List Paragraph"/>
    <w:basedOn w:val="Normale"/>
    <w:uiPriority w:val="34"/>
    <w:qFormat/>
    <w:rsid w:val="00B0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623">
      <w:bodyDiv w:val="1"/>
      <w:marLeft w:val="0"/>
      <w:marRight w:val="0"/>
      <w:marTop w:val="0"/>
      <w:marBottom w:val="0"/>
      <w:divBdr>
        <w:top w:val="none" w:sz="0" w:space="0" w:color="auto"/>
        <w:left w:val="none" w:sz="0" w:space="0" w:color="auto"/>
        <w:bottom w:val="none" w:sz="0" w:space="0" w:color="auto"/>
        <w:right w:val="none" w:sz="0" w:space="0" w:color="auto"/>
      </w:divBdr>
    </w:div>
    <w:div w:id="160893329">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 w:id="773357525">
      <w:bodyDiv w:val="1"/>
      <w:marLeft w:val="0"/>
      <w:marRight w:val="0"/>
      <w:marTop w:val="0"/>
      <w:marBottom w:val="0"/>
      <w:divBdr>
        <w:top w:val="none" w:sz="0" w:space="0" w:color="auto"/>
        <w:left w:val="none" w:sz="0" w:space="0" w:color="auto"/>
        <w:bottom w:val="none" w:sz="0" w:space="0" w:color="auto"/>
        <w:right w:val="none" w:sz="0" w:space="0" w:color="auto"/>
      </w:divBdr>
    </w:div>
    <w:div w:id="14153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Diana Daneluz</cp:lastModifiedBy>
  <cp:revision>2</cp:revision>
  <dcterms:created xsi:type="dcterms:W3CDTF">2025-01-15T13:41:00Z</dcterms:created>
  <dcterms:modified xsi:type="dcterms:W3CDTF">2025-01-15T13:41:00Z</dcterms:modified>
</cp:coreProperties>
</file>